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087" w:rsidRPr="00550087" w:rsidRDefault="00550087" w:rsidP="009637C3">
      <w:pPr>
        <w:tabs>
          <w:tab w:val="left" w:pos="1620"/>
        </w:tabs>
        <w:spacing w:line="360" w:lineRule="auto"/>
        <w:ind w:firstLine="1627"/>
        <w:rPr>
          <w:rFonts w:ascii="Times New Roman" w:eastAsia="Times New Roman" w:hAnsi="Times New Roman" w:cs="Times New Roman"/>
          <w:sz w:val="24"/>
          <w:szCs w:val="24"/>
        </w:rPr>
      </w:pPr>
    </w:p>
    <w:p w:rsidR="00550087" w:rsidRPr="00550087" w:rsidRDefault="00550087" w:rsidP="009637C3">
      <w:pPr>
        <w:tabs>
          <w:tab w:val="left" w:pos="1620"/>
        </w:tabs>
        <w:spacing w:line="360" w:lineRule="auto"/>
        <w:ind w:firstLine="1627"/>
        <w:rPr>
          <w:rFonts w:ascii="Times New Roman" w:eastAsia="Times New Roman" w:hAnsi="Times New Roman" w:cs="Times New Roman"/>
          <w:sz w:val="24"/>
          <w:szCs w:val="24"/>
        </w:rPr>
      </w:pPr>
    </w:p>
    <w:p w:rsidR="00550087" w:rsidRPr="00550087" w:rsidRDefault="00550087" w:rsidP="009637C3">
      <w:pPr>
        <w:tabs>
          <w:tab w:val="left" w:pos="1620"/>
        </w:tabs>
        <w:spacing w:line="360" w:lineRule="auto"/>
        <w:ind w:firstLine="1627"/>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 xml:space="preserve">                                   </w:t>
      </w:r>
    </w:p>
    <w:p w:rsidR="00550087" w:rsidRPr="00550087" w:rsidRDefault="00550087" w:rsidP="009637C3">
      <w:pPr>
        <w:tabs>
          <w:tab w:val="left" w:pos="1620"/>
        </w:tabs>
        <w:spacing w:line="360" w:lineRule="auto"/>
        <w:ind w:firstLine="1627"/>
        <w:rPr>
          <w:rFonts w:ascii="Times New Roman" w:eastAsia="Times New Roman" w:hAnsi="Times New Roman" w:cs="Times New Roman"/>
          <w:sz w:val="24"/>
          <w:szCs w:val="24"/>
        </w:rPr>
      </w:pPr>
    </w:p>
    <w:p w:rsidR="00550087" w:rsidRDefault="00550087" w:rsidP="009637C3">
      <w:pPr>
        <w:tabs>
          <w:tab w:val="left" w:pos="1620"/>
        </w:tabs>
        <w:spacing w:line="360" w:lineRule="auto"/>
        <w:rPr>
          <w:rFonts w:ascii="Times New Roman" w:eastAsia="Times New Roman" w:hAnsi="Times New Roman" w:cs="Times New Roman"/>
          <w:sz w:val="24"/>
          <w:szCs w:val="24"/>
        </w:rPr>
      </w:pPr>
    </w:p>
    <w:p w:rsidR="00550087" w:rsidRDefault="00550087" w:rsidP="009637C3">
      <w:pPr>
        <w:tabs>
          <w:tab w:val="left" w:pos="1620"/>
        </w:tabs>
        <w:spacing w:line="360" w:lineRule="auto"/>
        <w:rPr>
          <w:rFonts w:ascii="Times New Roman" w:eastAsia="Times New Roman" w:hAnsi="Times New Roman" w:cs="Times New Roman"/>
          <w:sz w:val="24"/>
          <w:szCs w:val="24"/>
        </w:rPr>
      </w:pPr>
    </w:p>
    <w:p w:rsidR="00550087" w:rsidRDefault="00550087" w:rsidP="009637C3">
      <w:pPr>
        <w:tabs>
          <w:tab w:val="left" w:pos="1620"/>
        </w:tabs>
        <w:spacing w:line="360" w:lineRule="auto"/>
        <w:rPr>
          <w:rFonts w:ascii="Times New Roman" w:eastAsia="Times New Roman" w:hAnsi="Times New Roman" w:cs="Times New Roman"/>
          <w:sz w:val="24"/>
          <w:szCs w:val="24"/>
        </w:rPr>
      </w:pPr>
    </w:p>
    <w:p w:rsidR="00550087" w:rsidRPr="00550087" w:rsidRDefault="00550087" w:rsidP="009637C3">
      <w:pPr>
        <w:tabs>
          <w:tab w:val="left" w:pos="1620"/>
        </w:tabs>
        <w:spacing w:line="360" w:lineRule="auto"/>
        <w:jc w:val="center"/>
        <w:rPr>
          <w:rFonts w:ascii="Times New Roman" w:eastAsia="Times New Roman" w:hAnsi="Times New Roman" w:cs="Times New Roman"/>
          <w:b/>
          <w:sz w:val="24"/>
          <w:szCs w:val="24"/>
        </w:rPr>
      </w:pPr>
      <w:r w:rsidRPr="00550087">
        <w:rPr>
          <w:rFonts w:ascii="Times New Roman" w:eastAsia="Times New Roman" w:hAnsi="Times New Roman" w:cs="Times New Roman"/>
          <w:b/>
          <w:sz w:val="24"/>
          <w:szCs w:val="24"/>
        </w:rPr>
        <w:t>The Adventures of an IT Leader</w:t>
      </w:r>
    </w:p>
    <w:p w:rsidR="00550087" w:rsidRPr="00550087" w:rsidRDefault="00550087" w:rsidP="009637C3">
      <w:pPr>
        <w:tabs>
          <w:tab w:val="left" w:pos="1620"/>
        </w:tabs>
        <w:spacing w:line="360" w:lineRule="auto"/>
        <w:jc w:val="center"/>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Name</w:t>
      </w:r>
    </w:p>
    <w:p w:rsidR="00550087" w:rsidRPr="00550087" w:rsidRDefault="00550087" w:rsidP="009637C3">
      <w:pPr>
        <w:tabs>
          <w:tab w:val="left" w:pos="1620"/>
        </w:tabs>
        <w:spacing w:line="360" w:lineRule="auto"/>
        <w:jc w:val="center"/>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Institution</w:t>
      </w:r>
    </w:p>
    <w:p w:rsidR="00550087" w:rsidRPr="00550087" w:rsidRDefault="00550087" w:rsidP="009637C3">
      <w:pPr>
        <w:tabs>
          <w:tab w:val="left" w:pos="1620"/>
        </w:tabs>
        <w:spacing w:line="360" w:lineRule="auto"/>
        <w:jc w:val="center"/>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Date</w:t>
      </w:r>
    </w:p>
    <w:p w:rsidR="00550087" w:rsidRPr="00550087" w:rsidRDefault="00550087" w:rsidP="009637C3">
      <w:pPr>
        <w:tabs>
          <w:tab w:val="left" w:pos="1620"/>
        </w:tabs>
        <w:spacing w:line="360" w:lineRule="auto"/>
        <w:ind w:firstLine="1627"/>
        <w:rPr>
          <w:rFonts w:ascii="Times New Roman" w:eastAsia="Times New Roman" w:hAnsi="Times New Roman" w:cs="Times New Roman"/>
          <w:sz w:val="24"/>
          <w:szCs w:val="24"/>
        </w:rPr>
      </w:pPr>
    </w:p>
    <w:p w:rsidR="00550087" w:rsidRDefault="00550087" w:rsidP="009637C3">
      <w:pPr>
        <w:tabs>
          <w:tab w:val="left" w:pos="1620"/>
        </w:tabs>
        <w:spacing w:line="360" w:lineRule="auto"/>
        <w:ind w:firstLine="1627"/>
        <w:rPr>
          <w:rFonts w:ascii="Times New Roman" w:eastAsia="Times New Roman" w:hAnsi="Times New Roman" w:cs="Times New Roman"/>
          <w:sz w:val="24"/>
          <w:szCs w:val="24"/>
        </w:rPr>
      </w:pPr>
    </w:p>
    <w:p w:rsidR="009637C3" w:rsidRDefault="009637C3" w:rsidP="009637C3">
      <w:pPr>
        <w:tabs>
          <w:tab w:val="left" w:pos="1620"/>
        </w:tabs>
        <w:spacing w:line="360" w:lineRule="auto"/>
        <w:ind w:firstLine="1627"/>
        <w:rPr>
          <w:rFonts w:ascii="Times New Roman" w:eastAsia="Times New Roman" w:hAnsi="Times New Roman" w:cs="Times New Roman"/>
          <w:sz w:val="24"/>
          <w:szCs w:val="24"/>
        </w:rPr>
      </w:pPr>
    </w:p>
    <w:p w:rsidR="009637C3" w:rsidRDefault="009637C3" w:rsidP="009637C3">
      <w:pPr>
        <w:tabs>
          <w:tab w:val="left" w:pos="1620"/>
        </w:tabs>
        <w:spacing w:line="360" w:lineRule="auto"/>
        <w:ind w:firstLine="1627"/>
        <w:rPr>
          <w:rFonts w:ascii="Times New Roman" w:eastAsia="Times New Roman" w:hAnsi="Times New Roman" w:cs="Times New Roman"/>
          <w:sz w:val="24"/>
          <w:szCs w:val="24"/>
        </w:rPr>
      </w:pPr>
    </w:p>
    <w:p w:rsidR="009637C3" w:rsidRDefault="009637C3" w:rsidP="009637C3">
      <w:pPr>
        <w:tabs>
          <w:tab w:val="left" w:pos="1620"/>
        </w:tabs>
        <w:spacing w:line="360" w:lineRule="auto"/>
        <w:ind w:firstLine="1627"/>
        <w:rPr>
          <w:rFonts w:ascii="Times New Roman" w:eastAsia="Times New Roman" w:hAnsi="Times New Roman" w:cs="Times New Roman"/>
          <w:sz w:val="24"/>
          <w:szCs w:val="24"/>
        </w:rPr>
      </w:pPr>
    </w:p>
    <w:p w:rsidR="009637C3" w:rsidRDefault="009637C3" w:rsidP="009637C3">
      <w:pPr>
        <w:tabs>
          <w:tab w:val="left" w:pos="1620"/>
        </w:tabs>
        <w:spacing w:line="360" w:lineRule="auto"/>
        <w:ind w:firstLine="1627"/>
        <w:rPr>
          <w:rFonts w:ascii="Times New Roman" w:eastAsia="Times New Roman" w:hAnsi="Times New Roman" w:cs="Times New Roman"/>
          <w:sz w:val="24"/>
          <w:szCs w:val="24"/>
        </w:rPr>
      </w:pPr>
    </w:p>
    <w:p w:rsidR="009637C3" w:rsidRDefault="009637C3" w:rsidP="009637C3">
      <w:pPr>
        <w:tabs>
          <w:tab w:val="left" w:pos="1620"/>
        </w:tabs>
        <w:spacing w:line="360" w:lineRule="auto"/>
        <w:ind w:firstLine="1627"/>
        <w:rPr>
          <w:rFonts w:ascii="Times New Roman" w:eastAsia="Times New Roman" w:hAnsi="Times New Roman" w:cs="Times New Roman"/>
          <w:sz w:val="24"/>
          <w:szCs w:val="24"/>
        </w:rPr>
      </w:pPr>
    </w:p>
    <w:p w:rsidR="009637C3" w:rsidRDefault="009637C3" w:rsidP="009637C3">
      <w:pPr>
        <w:tabs>
          <w:tab w:val="left" w:pos="1620"/>
        </w:tabs>
        <w:spacing w:line="360" w:lineRule="auto"/>
        <w:ind w:firstLine="1627"/>
        <w:rPr>
          <w:rFonts w:ascii="Times New Roman" w:eastAsia="Times New Roman" w:hAnsi="Times New Roman" w:cs="Times New Roman"/>
          <w:sz w:val="24"/>
          <w:szCs w:val="24"/>
        </w:rPr>
      </w:pPr>
    </w:p>
    <w:p w:rsidR="009637C3" w:rsidRDefault="009637C3" w:rsidP="009637C3">
      <w:pPr>
        <w:tabs>
          <w:tab w:val="left" w:pos="1620"/>
        </w:tabs>
        <w:spacing w:line="360" w:lineRule="auto"/>
        <w:ind w:firstLine="1627"/>
        <w:rPr>
          <w:rFonts w:ascii="Times New Roman" w:eastAsia="Times New Roman" w:hAnsi="Times New Roman" w:cs="Times New Roman"/>
          <w:sz w:val="24"/>
          <w:szCs w:val="24"/>
        </w:rPr>
      </w:pPr>
    </w:p>
    <w:p w:rsidR="009637C3" w:rsidRDefault="009637C3" w:rsidP="009637C3">
      <w:pPr>
        <w:tabs>
          <w:tab w:val="left" w:pos="1620"/>
        </w:tabs>
        <w:spacing w:line="360" w:lineRule="auto"/>
        <w:ind w:firstLine="1627"/>
        <w:rPr>
          <w:rFonts w:ascii="Times New Roman" w:eastAsia="Times New Roman" w:hAnsi="Times New Roman" w:cs="Times New Roman"/>
          <w:sz w:val="24"/>
          <w:szCs w:val="24"/>
        </w:rPr>
      </w:pPr>
    </w:p>
    <w:p w:rsidR="009637C3" w:rsidRPr="00550087" w:rsidRDefault="009637C3" w:rsidP="009637C3">
      <w:pPr>
        <w:tabs>
          <w:tab w:val="left" w:pos="1620"/>
        </w:tabs>
        <w:spacing w:line="360" w:lineRule="auto"/>
        <w:ind w:firstLine="1627"/>
        <w:rPr>
          <w:rFonts w:ascii="Times New Roman" w:eastAsia="Times New Roman" w:hAnsi="Times New Roman" w:cs="Times New Roman"/>
          <w:sz w:val="24"/>
          <w:szCs w:val="24"/>
        </w:rPr>
      </w:pPr>
    </w:p>
    <w:p w:rsidR="00550087" w:rsidRDefault="00550087" w:rsidP="009637C3">
      <w:pPr>
        <w:tabs>
          <w:tab w:val="left" w:pos="1620"/>
        </w:tabs>
        <w:spacing w:line="360" w:lineRule="auto"/>
        <w:rPr>
          <w:rFonts w:ascii="Times New Roman" w:eastAsia="Times New Roman" w:hAnsi="Times New Roman" w:cs="Times New Roman"/>
          <w:sz w:val="24"/>
          <w:szCs w:val="24"/>
        </w:rPr>
      </w:pPr>
    </w:p>
    <w:p w:rsidR="00550087" w:rsidRPr="00550087" w:rsidRDefault="00550087" w:rsidP="009637C3">
      <w:pPr>
        <w:tabs>
          <w:tab w:val="left" w:pos="1620"/>
        </w:tabs>
        <w:spacing w:line="360" w:lineRule="auto"/>
        <w:jc w:val="center"/>
        <w:rPr>
          <w:rFonts w:ascii="Times New Roman" w:eastAsia="Times New Roman" w:hAnsi="Times New Roman" w:cs="Times New Roman"/>
          <w:b/>
          <w:sz w:val="24"/>
          <w:szCs w:val="24"/>
        </w:rPr>
      </w:pPr>
      <w:r w:rsidRPr="00550087">
        <w:rPr>
          <w:rFonts w:ascii="Times New Roman" w:eastAsia="Times New Roman" w:hAnsi="Times New Roman" w:cs="Times New Roman"/>
          <w:b/>
          <w:sz w:val="24"/>
          <w:szCs w:val="24"/>
        </w:rPr>
        <w:lastRenderedPageBreak/>
        <w:t>The Adventures of an IT Leader</w:t>
      </w:r>
    </w:p>
    <w:p w:rsidR="00550087" w:rsidRPr="00832E83" w:rsidRDefault="00550087" w:rsidP="009637C3">
      <w:pPr>
        <w:tabs>
          <w:tab w:val="left" w:pos="1620"/>
        </w:tabs>
        <w:spacing w:line="360" w:lineRule="auto"/>
        <w:jc w:val="center"/>
        <w:rPr>
          <w:rFonts w:ascii="Times New Roman" w:eastAsia="Times New Roman" w:hAnsi="Times New Roman" w:cs="Times New Roman"/>
          <w:b/>
          <w:i/>
          <w:sz w:val="24"/>
          <w:szCs w:val="24"/>
        </w:rPr>
      </w:pPr>
      <w:r w:rsidRPr="00832E83">
        <w:rPr>
          <w:rFonts w:ascii="Times New Roman" w:eastAsia="Times New Roman" w:hAnsi="Times New Roman" w:cs="Times New Roman"/>
          <w:b/>
          <w:i/>
          <w:sz w:val="24"/>
          <w:szCs w:val="24"/>
        </w:rPr>
        <w:t>How do you interpret the kid's advice to Barton: "you need to know what you don't know?"</w:t>
      </w:r>
    </w:p>
    <w:p w:rsidR="00550087" w:rsidRPr="00550087" w:rsidRDefault="00550087" w:rsidP="009637C3">
      <w:pPr>
        <w:tabs>
          <w:tab w:val="left" w:pos="1620"/>
        </w:tabs>
        <w:spacing w:line="360" w:lineRule="auto"/>
        <w:ind w:firstLine="720"/>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 xml:space="preserve">I interpret the kid's advice to Barton that a person cannot know everything regarding organizational leadership. The IT leadership is faced with many challenges, and thus the IT leaders need to gain the necessary knowledge on these challenges for the successful organization of people. In this reflection, Burton needed to know what he did not know about leadership, which will enable him to handle crises that would arise in organizational management (Wu, 2019). </w:t>
      </w:r>
    </w:p>
    <w:p w:rsidR="00550087" w:rsidRPr="00832E83" w:rsidRDefault="00550087" w:rsidP="009637C3">
      <w:pPr>
        <w:tabs>
          <w:tab w:val="left" w:pos="1620"/>
        </w:tabs>
        <w:spacing w:line="360" w:lineRule="auto"/>
        <w:jc w:val="center"/>
        <w:rPr>
          <w:rFonts w:ascii="Times New Roman" w:eastAsia="Times New Roman" w:hAnsi="Times New Roman" w:cs="Times New Roman"/>
          <w:b/>
          <w:i/>
          <w:sz w:val="24"/>
          <w:szCs w:val="24"/>
        </w:rPr>
      </w:pPr>
      <w:r w:rsidRPr="00832E83">
        <w:rPr>
          <w:rFonts w:ascii="Times New Roman" w:eastAsia="Times New Roman" w:hAnsi="Times New Roman" w:cs="Times New Roman"/>
          <w:b/>
          <w:i/>
          <w:sz w:val="24"/>
          <w:szCs w:val="24"/>
        </w:rPr>
        <w:t>Davies predicts that Barton will be gone in a year; why does he say that? Do Maggie's notes shed any light on Davies's assertion?</w:t>
      </w:r>
    </w:p>
    <w:p w:rsidR="00550087" w:rsidRPr="00550087" w:rsidRDefault="00550087" w:rsidP="009637C3">
      <w:pPr>
        <w:tabs>
          <w:tab w:val="left" w:pos="1620"/>
        </w:tabs>
        <w:spacing w:line="360" w:lineRule="auto"/>
        <w:ind w:firstLine="720"/>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 xml:space="preserve">Davies believes that organizations' leadership is essential for the organizational operations' success, but he is yet to believe that IT can be effected in the leadership. The reason for Davies predicting that Barton will be gone within a year is that based on the challenges of IT leadership ns following the fact that he is less knowledgeable on the demands of IT leadership (Wu, 2019). Among the main challenges is the lack of trust by other people on what technology can do in the organizational leadership. Maggie's note implies that Barton has all the necessary competencies but did not recognize </w:t>
      </w:r>
      <w:proofErr w:type="gramStart"/>
      <w:r w:rsidRPr="00550087">
        <w:rPr>
          <w:rFonts w:ascii="Times New Roman" w:eastAsia="Times New Roman" w:hAnsi="Times New Roman" w:cs="Times New Roman"/>
          <w:sz w:val="24"/>
          <w:szCs w:val="24"/>
        </w:rPr>
        <w:t>IT's</w:t>
      </w:r>
      <w:proofErr w:type="gramEnd"/>
      <w:r w:rsidRPr="00550087">
        <w:rPr>
          <w:rFonts w:ascii="Times New Roman" w:eastAsia="Times New Roman" w:hAnsi="Times New Roman" w:cs="Times New Roman"/>
          <w:sz w:val="24"/>
          <w:szCs w:val="24"/>
        </w:rPr>
        <w:t xml:space="preserve"> significance and thus may not be successful in the IT leadership. Therefore, Maggie's note sheds light that a good CIO should know the IT leadership.   </w:t>
      </w:r>
    </w:p>
    <w:p w:rsidR="00550087" w:rsidRPr="00832E83" w:rsidRDefault="00550087" w:rsidP="009637C3">
      <w:pPr>
        <w:tabs>
          <w:tab w:val="left" w:pos="1620"/>
        </w:tabs>
        <w:spacing w:line="360" w:lineRule="auto"/>
        <w:jc w:val="center"/>
        <w:rPr>
          <w:rFonts w:ascii="Times New Roman" w:eastAsia="Times New Roman" w:hAnsi="Times New Roman" w:cs="Times New Roman"/>
          <w:b/>
          <w:i/>
          <w:sz w:val="24"/>
          <w:szCs w:val="24"/>
        </w:rPr>
      </w:pPr>
      <w:r w:rsidRPr="00832E83">
        <w:rPr>
          <w:rFonts w:ascii="Times New Roman" w:eastAsia="Times New Roman" w:hAnsi="Times New Roman" w:cs="Times New Roman"/>
          <w:b/>
          <w:i/>
          <w:sz w:val="24"/>
          <w:szCs w:val="24"/>
        </w:rPr>
        <w:t>What should be Barton's plan for reaching out to other CIO's and industry experts to gain expertise quickly about running an IT department? Whom should he talk to first?</w:t>
      </w:r>
    </w:p>
    <w:p w:rsidR="00550087" w:rsidRPr="00550087" w:rsidRDefault="00550087" w:rsidP="009637C3">
      <w:pPr>
        <w:tabs>
          <w:tab w:val="left" w:pos="1620"/>
        </w:tabs>
        <w:spacing w:line="360" w:lineRule="auto"/>
        <w:ind w:firstLine="720"/>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 xml:space="preserve">Barton should first think of meeting other CIO's and agree to learn for them on IT leadership's challenges. The meeting should be organized in phases, and all the ideas should be discussed in-depth for Barton to benefit maximally (Austin, O'Donnell, &amp; Nolan, 2016). Barton should first talk to analysts on the IT leadership to explain to him the modern leadership necessities.   </w:t>
      </w:r>
    </w:p>
    <w:p w:rsidR="00550087" w:rsidRPr="00832E83" w:rsidRDefault="00550087" w:rsidP="009637C3">
      <w:pPr>
        <w:tabs>
          <w:tab w:val="left" w:pos="1620"/>
        </w:tabs>
        <w:spacing w:line="360" w:lineRule="auto"/>
        <w:jc w:val="center"/>
        <w:rPr>
          <w:rFonts w:ascii="Times New Roman" w:eastAsia="Times New Roman" w:hAnsi="Times New Roman" w:cs="Times New Roman"/>
          <w:b/>
          <w:i/>
          <w:sz w:val="24"/>
          <w:szCs w:val="24"/>
        </w:rPr>
      </w:pPr>
      <w:r w:rsidRPr="00832E83">
        <w:rPr>
          <w:rFonts w:ascii="Times New Roman" w:eastAsia="Times New Roman" w:hAnsi="Times New Roman" w:cs="Times New Roman"/>
          <w:b/>
          <w:i/>
          <w:sz w:val="24"/>
          <w:szCs w:val="24"/>
        </w:rPr>
        <w:t>How does IT create or enable the creation of value within a company? How should we value IT capabilities required to keep us in business, but do not differentiate us from competitors?</w:t>
      </w:r>
    </w:p>
    <w:p w:rsidR="00550087" w:rsidRPr="00550087" w:rsidRDefault="00550087" w:rsidP="009637C3">
      <w:pPr>
        <w:tabs>
          <w:tab w:val="left" w:pos="1620"/>
        </w:tabs>
        <w:spacing w:line="360" w:lineRule="auto"/>
        <w:ind w:firstLine="720"/>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lastRenderedPageBreak/>
        <w:t xml:space="preserve">Value creation can happen when the business uses its resources to create something of value to be sold to the customers. In this case, the company should use IT to create new marketing chains and ways of reaching customers, for example, by advertising the company products (Austin, O'Donnell, &amp; Nolan, 2016). IT can be used in direct competition with other firms by setting up adverts similar to the other companies.  </w:t>
      </w:r>
    </w:p>
    <w:p w:rsidR="00550087" w:rsidRPr="00832E83" w:rsidRDefault="00550087" w:rsidP="009637C3">
      <w:pPr>
        <w:tabs>
          <w:tab w:val="left" w:pos="1620"/>
        </w:tabs>
        <w:spacing w:line="360" w:lineRule="auto"/>
        <w:jc w:val="center"/>
        <w:rPr>
          <w:rFonts w:ascii="Times New Roman" w:eastAsia="Times New Roman" w:hAnsi="Times New Roman" w:cs="Times New Roman"/>
          <w:b/>
          <w:i/>
          <w:sz w:val="24"/>
          <w:szCs w:val="24"/>
        </w:rPr>
      </w:pPr>
      <w:r w:rsidRPr="00832E83">
        <w:rPr>
          <w:rFonts w:ascii="Times New Roman" w:eastAsia="Times New Roman" w:hAnsi="Times New Roman" w:cs="Times New Roman"/>
          <w:b/>
          <w:i/>
          <w:sz w:val="24"/>
          <w:szCs w:val="24"/>
        </w:rPr>
        <w:t>Should Barton try to take control of the entire IT Budget? Should he ask for a percentage of the overall budget to be placed under his control? Or should he try to fix the committee structure put in place by Davies?</w:t>
      </w:r>
    </w:p>
    <w:p w:rsidR="00550087" w:rsidRPr="00550087" w:rsidRDefault="00550087" w:rsidP="009637C3">
      <w:pPr>
        <w:tabs>
          <w:tab w:val="left" w:pos="1620"/>
        </w:tabs>
        <w:spacing w:line="360" w:lineRule="auto"/>
        <w:ind w:firstLine="720"/>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 xml:space="preserve">Barton should not take control of the entire IT budget. Instead, he should fix the committee structure put in place by Davies because he is incapable of operating the IT leadership effectively.   </w:t>
      </w:r>
    </w:p>
    <w:p w:rsidR="00550087" w:rsidRPr="00832E83" w:rsidRDefault="00550087" w:rsidP="009637C3">
      <w:pPr>
        <w:tabs>
          <w:tab w:val="left" w:pos="1620"/>
        </w:tabs>
        <w:spacing w:line="360" w:lineRule="auto"/>
        <w:jc w:val="center"/>
        <w:rPr>
          <w:rFonts w:ascii="Times New Roman" w:eastAsia="Times New Roman" w:hAnsi="Times New Roman" w:cs="Times New Roman"/>
          <w:b/>
          <w:i/>
          <w:sz w:val="24"/>
          <w:szCs w:val="24"/>
        </w:rPr>
      </w:pPr>
      <w:r w:rsidRPr="00832E83">
        <w:rPr>
          <w:rFonts w:ascii="Times New Roman" w:eastAsia="Times New Roman" w:hAnsi="Times New Roman" w:cs="Times New Roman"/>
          <w:b/>
          <w:i/>
          <w:sz w:val="24"/>
          <w:szCs w:val="24"/>
        </w:rPr>
        <w:t>How do you manage project problems you cannot anticipate?</w:t>
      </w:r>
    </w:p>
    <w:p w:rsidR="00550087" w:rsidRDefault="00550087" w:rsidP="009637C3">
      <w:pPr>
        <w:tabs>
          <w:tab w:val="left" w:pos="1620"/>
        </w:tabs>
        <w:spacing w:line="360" w:lineRule="auto"/>
        <w:ind w:firstLine="720"/>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t>The management of project problems cannot anticipate the need for an intelligent person. On should first identify the risks, which can be done by gathering brainstorm possible pitfalls that could arise in the project (Wu, 2019). Analyzing the risks and finding possible solutions to the risks will help manage the project problems. More importantly, the leaders should monitor the risks and thus have the project's entire problem addressed.</w:t>
      </w: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637C3" w:rsidRDefault="009637C3" w:rsidP="009637C3">
      <w:pPr>
        <w:tabs>
          <w:tab w:val="left" w:pos="1620"/>
        </w:tabs>
        <w:spacing w:line="360" w:lineRule="auto"/>
        <w:jc w:val="center"/>
        <w:rPr>
          <w:rFonts w:ascii="Times New Roman" w:eastAsia="Times New Roman" w:hAnsi="Times New Roman" w:cs="Times New Roman"/>
          <w:sz w:val="24"/>
          <w:szCs w:val="24"/>
        </w:rPr>
      </w:pPr>
    </w:p>
    <w:p w:rsidR="00992969" w:rsidRPr="00550087" w:rsidRDefault="00992969" w:rsidP="009637C3">
      <w:pPr>
        <w:tabs>
          <w:tab w:val="left" w:pos="1620"/>
        </w:tabs>
        <w:spacing w:line="360" w:lineRule="auto"/>
        <w:jc w:val="center"/>
        <w:rPr>
          <w:rFonts w:ascii="Times New Roman" w:eastAsia="Times New Roman" w:hAnsi="Times New Roman" w:cs="Times New Roman"/>
          <w:sz w:val="24"/>
          <w:szCs w:val="24"/>
        </w:rPr>
      </w:pPr>
      <w:r w:rsidRPr="00550087">
        <w:rPr>
          <w:rFonts w:ascii="Times New Roman" w:eastAsia="Times New Roman" w:hAnsi="Times New Roman" w:cs="Times New Roman"/>
          <w:sz w:val="24"/>
          <w:szCs w:val="24"/>
        </w:rPr>
        <w:lastRenderedPageBreak/>
        <w:t>References</w:t>
      </w:r>
    </w:p>
    <w:p w:rsidR="00992969" w:rsidRPr="00550087" w:rsidRDefault="00992969" w:rsidP="009637C3">
      <w:pPr>
        <w:tabs>
          <w:tab w:val="left" w:pos="1620"/>
        </w:tabs>
        <w:spacing w:line="360" w:lineRule="auto"/>
        <w:ind w:left="720" w:hanging="720"/>
        <w:rPr>
          <w:rFonts w:ascii="Times New Roman" w:hAnsi="Times New Roman" w:cs="Times New Roman"/>
          <w:color w:val="222222"/>
          <w:sz w:val="24"/>
          <w:szCs w:val="24"/>
          <w:shd w:val="clear" w:color="auto" w:fill="FFFFFF"/>
        </w:rPr>
      </w:pPr>
      <w:r w:rsidRPr="00550087">
        <w:rPr>
          <w:rFonts w:ascii="Times New Roman" w:hAnsi="Times New Roman" w:cs="Times New Roman"/>
          <w:color w:val="222222"/>
          <w:sz w:val="24"/>
          <w:szCs w:val="24"/>
          <w:shd w:val="clear" w:color="auto" w:fill="FFFFFF"/>
        </w:rPr>
        <w:t>Austin, R. D., O'Donnell, S., &amp; Nolan, R. L. (2016). </w:t>
      </w:r>
      <w:r w:rsidRPr="00550087">
        <w:rPr>
          <w:rFonts w:ascii="Times New Roman" w:hAnsi="Times New Roman" w:cs="Times New Roman"/>
          <w:i/>
          <w:iCs/>
          <w:color w:val="222222"/>
          <w:sz w:val="24"/>
          <w:szCs w:val="24"/>
          <w:shd w:val="clear" w:color="auto" w:fill="FFFFFF"/>
        </w:rPr>
        <w:t>The Adventures of an IT Leader, Updated Edition with a New Preface by the Authors</w:t>
      </w:r>
      <w:r w:rsidRPr="00550087">
        <w:rPr>
          <w:rFonts w:ascii="Times New Roman" w:hAnsi="Times New Roman" w:cs="Times New Roman"/>
          <w:color w:val="222222"/>
          <w:sz w:val="24"/>
          <w:szCs w:val="24"/>
          <w:shd w:val="clear" w:color="auto" w:fill="FFFFFF"/>
        </w:rPr>
        <w:t>. Harvard Business Review Press.</w:t>
      </w:r>
    </w:p>
    <w:p w:rsidR="00992969" w:rsidRPr="00550087" w:rsidRDefault="00992969" w:rsidP="009637C3">
      <w:pPr>
        <w:tabs>
          <w:tab w:val="left" w:pos="1620"/>
        </w:tabs>
        <w:spacing w:line="360" w:lineRule="auto"/>
        <w:ind w:left="720" w:hanging="720"/>
        <w:rPr>
          <w:rFonts w:ascii="Times New Roman" w:hAnsi="Times New Roman" w:cs="Times New Roman"/>
          <w:color w:val="222222"/>
          <w:sz w:val="24"/>
          <w:szCs w:val="24"/>
          <w:shd w:val="clear" w:color="auto" w:fill="FFFFFF"/>
        </w:rPr>
      </w:pPr>
      <w:r w:rsidRPr="00550087">
        <w:rPr>
          <w:rFonts w:ascii="Times New Roman" w:hAnsi="Times New Roman" w:cs="Times New Roman"/>
          <w:color w:val="222222"/>
          <w:sz w:val="24"/>
          <w:szCs w:val="24"/>
          <w:shd w:val="clear" w:color="auto" w:fill="FFFFFF"/>
        </w:rPr>
        <w:t xml:space="preserve">Wu. J. (2019). </w:t>
      </w:r>
      <w:r w:rsidRPr="00550087">
        <w:rPr>
          <w:rFonts w:ascii="Times New Roman" w:hAnsi="Times New Roman" w:cs="Times New Roman"/>
          <w:color w:val="292929"/>
          <w:sz w:val="24"/>
          <w:szCs w:val="24"/>
        </w:rPr>
        <w:t>Case Study Turned Novel? — Book Review</w:t>
      </w:r>
      <w:r w:rsidRPr="00550087">
        <w:rPr>
          <w:rFonts w:ascii="Times New Roman" w:hAnsi="Times New Roman" w:cs="Times New Roman"/>
          <w:bCs/>
          <w:color w:val="292929"/>
          <w:sz w:val="24"/>
          <w:szCs w:val="24"/>
        </w:rPr>
        <w:t xml:space="preserve">: The Adventures of an IT Leader. Retrieved from </w:t>
      </w:r>
      <w:r w:rsidRPr="00550087">
        <w:rPr>
          <w:rFonts w:ascii="Times New Roman" w:hAnsi="Times New Roman" w:cs="Times New Roman"/>
          <w:color w:val="292929"/>
          <w:sz w:val="24"/>
          <w:szCs w:val="24"/>
        </w:rPr>
        <w:t>https://medium.com/@jenniwu94/case-study-turned-novel-book-review-the-adventures-of-an-it-leader-4847e70f1064</w:t>
      </w:r>
    </w:p>
    <w:p w:rsidR="00992969" w:rsidRPr="00550087" w:rsidRDefault="00992969" w:rsidP="009637C3">
      <w:pPr>
        <w:tabs>
          <w:tab w:val="left" w:pos="1620"/>
        </w:tabs>
        <w:spacing w:line="360" w:lineRule="auto"/>
        <w:ind w:firstLine="1627"/>
        <w:rPr>
          <w:rFonts w:ascii="Times New Roman" w:eastAsia="Times New Roman" w:hAnsi="Times New Roman" w:cs="Times New Roman"/>
          <w:sz w:val="24"/>
          <w:szCs w:val="24"/>
        </w:rPr>
      </w:pPr>
      <w:bookmarkStart w:id="0" w:name="_GoBack"/>
      <w:bookmarkEnd w:id="0"/>
    </w:p>
    <w:p w:rsidR="00FF2042" w:rsidRPr="00550087" w:rsidRDefault="00FF2042" w:rsidP="009637C3">
      <w:pPr>
        <w:tabs>
          <w:tab w:val="left" w:pos="1620"/>
        </w:tabs>
        <w:spacing w:line="360" w:lineRule="auto"/>
        <w:ind w:firstLine="1627"/>
        <w:rPr>
          <w:rFonts w:ascii="Times New Roman" w:eastAsia="Times New Roman" w:hAnsi="Times New Roman" w:cs="Times New Roman"/>
          <w:sz w:val="24"/>
          <w:szCs w:val="24"/>
        </w:rPr>
      </w:pPr>
    </w:p>
    <w:sectPr w:rsidR="00FF2042" w:rsidRPr="0055008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505" w:rsidRDefault="00A33505" w:rsidP="00E34CBE">
      <w:pPr>
        <w:spacing w:after="0" w:line="240" w:lineRule="auto"/>
      </w:pPr>
      <w:r>
        <w:separator/>
      </w:r>
    </w:p>
  </w:endnote>
  <w:endnote w:type="continuationSeparator" w:id="0">
    <w:p w:rsidR="00A33505" w:rsidRDefault="00A33505" w:rsidP="00E34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505" w:rsidRDefault="00A33505" w:rsidP="00E34CBE">
      <w:pPr>
        <w:spacing w:after="0" w:line="240" w:lineRule="auto"/>
      </w:pPr>
      <w:r>
        <w:separator/>
      </w:r>
    </w:p>
  </w:footnote>
  <w:footnote w:type="continuationSeparator" w:id="0">
    <w:p w:rsidR="00A33505" w:rsidRDefault="00A33505" w:rsidP="00E34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22542516"/>
      <w:docPartObj>
        <w:docPartGallery w:val="Page Numbers (Top of Page)"/>
        <w:docPartUnique/>
      </w:docPartObj>
    </w:sdtPr>
    <w:sdtEndPr>
      <w:rPr>
        <w:noProof/>
      </w:rPr>
    </w:sdtEndPr>
    <w:sdtContent>
      <w:p w:rsidR="00E34CBE" w:rsidRPr="00E34CBE" w:rsidRDefault="00E34CBE">
        <w:pPr>
          <w:pStyle w:val="Header"/>
          <w:jc w:val="right"/>
          <w:rPr>
            <w:rFonts w:ascii="Times New Roman" w:hAnsi="Times New Roman" w:cs="Times New Roman"/>
            <w:sz w:val="24"/>
            <w:szCs w:val="24"/>
          </w:rPr>
        </w:pPr>
        <w:r w:rsidRPr="00E34CBE">
          <w:rPr>
            <w:rFonts w:ascii="Times New Roman" w:hAnsi="Times New Roman" w:cs="Times New Roman"/>
            <w:sz w:val="24"/>
            <w:szCs w:val="24"/>
          </w:rPr>
          <w:fldChar w:fldCharType="begin"/>
        </w:r>
        <w:r w:rsidRPr="00E34CBE">
          <w:rPr>
            <w:rFonts w:ascii="Times New Roman" w:hAnsi="Times New Roman" w:cs="Times New Roman"/>
            <w:sz w:val="24"/>
            <w:szCs w:val="24"/>
          </w:rPr>
          <w:instrText xml:space="preserve"> PAGE   \* MERGEFORMAT </w:instrText>
        </w:r>
        <w:r w:rsidRPr="00E34CBE">
          <w:rPr>
            <w:rFonts w:ascii="Times New Roman" w:hAnsi="Times New Roman" w:cs="Times New Roman"/>
            <w:sz w:val="24"/>
            <w:szCs w:val="24"/>
          </w:rPr>
          <w:fldChar w:fldCharType="separate"/>
        </w:r>
        <w:r w:rsidR="009637C3">
          <w:rPr>
            <w:rFonts w:ascii="Times New Roman" w:hAnsi="Times New Roman" w:cs="Times New Roman"/>
            <w:noProof/>
            <w:sz w:val="24"/>
            <w:szCs w:val="24"/>
          </w:rPr>
          <w:t>4</w:t>
        </w:r>
        <w:r w:rsidRPr="00E34CBE">
          <w:rPr>
            <w:rFonts w:ascii="Times New Roman" w:hAnsi="Times New Roman" w:cs="Times New Roman"/>
            <w:noProof/>
            <w:sz w:val="24"/>
            <w:szCs w:val="24"/>
          </w:rPr>
          <w:fldChar w:fldCharType="end"/>
        </w:r>
      </w:p>
    </w:sdtContent>
  </w:sdt>
  <w:p w:rsidR="00E34CBE" w:rsidRPr="00E34CBE" w:rsidRDefault="00E34CB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BE"/>
    <w:rsid w:val="00084957"/>
    <w:rsid w:val="000E56CA"/>
    <w:rsid w:val="00104CCB"/>
    <w:rsid w:val="00110D72"/>
    <w:rsid w:val="00153456"/>
    <w:rsid w:val="00277521"/>
    <w:rsid w:val="00447798"/>
    <w:rsid w:val="00550087"/>
    <w:rsid w:val="005E3CBA"/>
    <w:rsid w:val="00832E83"/>
    <w:rsid w:val="009637C3"/>
    <w:rsid w:val="00992969"/>
    <w:rsid w:val="00A33505"/>
    <w:rsid w:val="00E34CBE"/>
    <w:rsid w:val="00FE67A3"/>
    <w:rsid w:val="00FF2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3D847"/>
  <w15:chartTrackingRefBased/>
  <w15:docId w15:val="{D21586C8-C06C-49FB-9B7A-5FDC8585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929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CBE"/>
  </w:style>
  <w:style w:type="paragraph" w:styleId="Footer">
    <w:name w:val="footer"/>
    <w:basedOn w:val="Normal"/>
    <w:link w:val="FooterChar"/>
    <w:uiPriority w:val="99"/>
    <w:unhideWhenUsed/>
    <w:rsid w:val="00E34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CBE"/>
  </w:style>
  <w:style w:type="character" w:customStyle="1" w:styleId="Heading1Char">
    <w:name w:val="Heading 1 Char"/>
    <w:basedOn w:val="DefaultParagraphFont"/>
    <w:link w:val="Heading1"/>
    <w:uiPriority w:val="9"/>
    <w:rsid w:val="0099296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50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2020-09-30T00:02:00Z</dcterms:created>
  <dcterms:modified xsi:type="dcterms:W3CDTF">2020-09-30T00:06:00Z</dcterms:modified>
</cp:coreProperties>
</file>